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2B" w:rsidRDefault="00F7700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Seznam členů povinných orgánů (rozhodovacího, výběrového a kontrolního orgánu) MAS Brdy, z. ú.</w:t>
      </w:r>
    </w:p>
    <w:p w:rsidR="00117B2B" w:rsidRDefault="00117B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7B2B" w:rsidRDefault="00117B2B">
      <w:pPr>
        <w:rPr>
          <w:rFonts w:ascii="Times New Roman" w:hAnsi="Times New Roman"/>
          <w:sz w:val="24"/>
          <w:szCs w:val="24"/>
        </w:rPr>
      </w:pPr>
    </w:p>
    <w:p w:rsidR="00117B2B" w:rsidRDefault="00117B2B">
      <w:pPr>
        <w:rPr>
          <w:rFonts w:ascii="Times New Roman" w:hAnsi="Times New Roman"/>
          <w:sz w:val="24"/>
          <w:szCs w:val="24"/>
        </w:rPr>
      </w:pPr>
    </w:p>
    <w:p w:rsidR="00117B2B" w:rsidRDefault="00F77005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Členové programového výboru – rozhodovacího orgánu složky MAS Brdy, z. ú.:</w:t>
      </w:r>
    </w:p>
    <w:p w:rsidR="00117B2B" w:rsidRDefault="00117B2B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117B2B" w:rsidRDefault="00F77005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Městys </w:t>
      </w:r>
      <w:r>
        <w:rPr>
          <w:rFonts w:ascii="Times New Roman" w:hAnsi="Times New Roman"/>
          <w:sz w:val="24"/>
          <w:szCs w:val="24"/>
        </w:rPr>
        <w:t>Jince</w:t>
      </w:r>
    </w:p>
    <w:p w:rsidR="00117B2B" w:rsidRDefault="00F77005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ACRON, s. r. o.</w:t>
      </w:r>
    </w:p>
    <w:p w:rsidR="00117B2B" w:rsidRDefault="00F77005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Tenisový klub Felbabka, o. s.</w:t>
      </w:r>
    </w:p>
    <w:p w:rsidR="00117B2B" w:rsidRDefault="00117B2B">
      <w:pPr>
        <w:rPr>
          <w:rFonts w:ascii="Times New Roman" w:hAnsi="Times New Roman"/>
          <w:sz w:val="24"/>
          <w:szCs w:val="24"/>
        </w:rPr>
      </w:pPr>
    </w:p>
    <w:p w:rsidR="00117B2B" w:rsidRDefault="00117B2B">
      <w:pPr>
        <w:rPr>
          <w:rFonts w:ascii="Times New Roman" w:hAnsi="Times New Roman"/>
          <w:sz w:val="24"/>
          <w:szCs w:val="24"/>
        </w:rPr>
      </w:pPr>
    </w:p>
    <w:p w:rsidR="00117B2B" w:rsidRDefault="00F77005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Členové výběrové komise – výběrového orgánu složky MAS Brdy, z. ú.:</w:t>
      </w:r>
    </w:p>
    <w:p w:rsidR="00117B2B" w:rsidRDefault="00117B2B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117B2B" w:rsidRDefault="00F77005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Městys Komárov</w:t>
      </w:r>
    </w:p>
    <w:p w:rsidR="00117B2B" w:rsidRDefault="00F77005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TJ Kovohutě Příbram</w:t>
      </w:r>
    </w:p>
    <w:p w:rsidR="00117B2B" w:rsidRDefault="00F77005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Mateřské centrum Jinečáček, o. s.</w:t>
      </w:r>
    </w:p>
    <w:p w:rsidR="00117B2B" w:rsidRDefault="00117B2B">
      <w:pPr>
        <w:rPr>
          <w:rFonts w:ascii="Times New Roman" w:hAnsi="Times New Roman"/>
          <w:sz w:val="24"/>
          <w:szCs w:val="24"/>
        </w:rPr>
      </w:pPr>
    </w:p>
    <w:p w:rsidR="00117B2B" w:rsidRDefault="00117B2B">
      <w:pPr>
        <w:rPr>
          <w:rFonts w:ascii="Times New Roman" w:hAnsi="Times New Roman"/>
          <w:sz w:val="24"/>
          <w:szCs w:val="24"/>
        </w:rPr>
      </w:pPr>
    </w:p>
    <w:p w:rsidR="00117B2B" w:rsidRDefault="00F77005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Členové monitorovacího výboru – kontrolního orgánu složky MAS </w:t>
      </w:r>
      <w:r>
        <w:rPr>
          <w:rFonts w:ascii="Times New Roman" w:hAnsi="Times New Roman"/>
          <w:b/>
          <w:sz w:val="24"/>
          <w:szCs w:val="24"/>
        </w:rPr>
        <w:t>Brdy, z. ú.:</w:t>
      </w:r>
    </w:p>
    <w:p w:rsidR="00117B2B" w:rsidRDefault="00117B2B">
      <w:pPr>
        <w:pStyle w:val="Odstavecseseznamem"/>
        <w:rPr>
          <w:rFonts w:ascii="Times New Roman" w:hAnsi="Times New Roman"/>
          <w:b/>
          <w:sz w:val="24"/>
          <w:szCs w:val="24"/>
        </w:rPr>
      </w:pPr>
    </w:p>
    <w:p w:rsidR="00117B2B" w:rsidRDefault="00F77005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Obecnice</w:t>
      </w:r>
    </w:p>
    <w:p w:rsidR="00117B2B" w:rsidRDefault="00F77005">
      <w:pPr>
        <w:pStyle w:val="Odstavecseseznamem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 + J – stroje, s. r. o.</w:t>
      </w:r>
    </w:p>
    <w:p w:rsidR="00117B2B" w:rsidRDefault="00F77005">
      <w:pPr>
        <w:pStyle w:val="Odstavecseseznamem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t>TJ Sparta Podluhy</w:t>
      </w:r>
    </w:p>
    <w:sectPr w:rsidR="00117B2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005" w:rsidRDefault="00F77005">
      <w:pPr>
        <w:spacing w:after="0" w:line="240" w:lineRule="auto"/>
      </w:pPr>
      <w:r>
        <w:separator/>
      </w:r>
    </w:p>
  </w:endnote>
  <w:endnote w:type="continuationSeparator" w:id="0">
    <w:p w:rsidR="00F77005" w:rsidRDefault="00F7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005" w:rsidRDefault="00F770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77005" w:rsidRDefault="00F77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846E6"/>
    <w:multiLevelType w:val="multilevel"/>
    <w:tmpl w:val="320A2EA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1AB84803"/>
    <w:multiLevelType w:val="multilevel"/>
    <w:tmpl w:val="D1A05F4A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334D3"/>
    <w:multiLevelType w:val="multilevel"/>
    <w:tmpl w:val="92BA5D2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4F233FA3"/>
    <w:multiLevelType w:val="multilevel"/>
    <w:tmpl w:val="46C0A93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17B2B"/>
    <w:rsid w:val="00117B2B"/>
    <w:rsid w:val="00607E6C"/>
    <w:rsid w:val="00F7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B8BAB-E69B-45D5-A32A-960F6F81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Skřehotová</dc:creator>
  <dc:description/>
  <cp:lastModifiedBy>Karolína Skřehotová</cp:lastModifiedBy>
  <cp:revision>2</cp:revision>
  <dcterms:created xsi:type="dcterms:W3CDTF">2014-11-20T13:19:00Z</dcterms:created>
  <dcterms:modified xsi:type="dcterms:W3CDTF">2014-11-20T13:19:00Z</dcterms:modified>
</cp:coreProperties>
</file>